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A18" w:rsidRPr="00BB1C2F" w:rsidRDefault="00151424" w:rsidP="00F523D2">
      <w:pPr>
        <w:pStyle w:val="Tytu"/>
        <w:jc w:val="center"/>
        <w:rPr>
          <w:rFonts w:ascii="Times New Roman" w:hAnsi="Times New Roman" w:cs="Times New Roman"/>
          <w:b/>
        </w:rPr>
      </w:pPr>
      <w:r w:rsidRPr="00BB1C2F">
        <w:rPr>
          <w:rFonts w:ascii="Times New Roman" w:hAnsi="Times New Roman" w:cs="Times New Roman"/>
          <w:b/>
        </w:rPr>
        <w:t>A ja już umiem! Mowa 3</w:t>
      </w:r>
      <w:r w:rsidR="00F523D2" w:rsidRPr="00BB1C2F">
        <w:rPr>
          <w:rFonts w:ascii="Times New Roman" w:hAnsi="Times New Roman" w:cs="Times New Roman"/>
          <w:b/>
        </w:rPr>
        <w:t>-latka</w:t>
      </w:r>
    </w:p>
    <w:p w:rsidR="00151424" w:rsidRPr="00BB1C2F" w:rsidRDefault="00151424" w:rsidP="00151424">
      <w:pPr>
        <w:rPr>
          <w:rFonts w:ascii="Times New Roman" w:hAnsi="Times New Roman" w:cs="Times New Roman"/>
          <w:sz w:val="24"/>
        </w:rPr>
      </w:pPr>
    </w:p>
    <w:p w:rsidR="00151424" w:rsidRPr="00BB1C2F" w:rsidRDefault="00151424" w:rsidP="00F523D2">
      <w:pPr>
        <w:ind w:firstLine="708"/>
        <w:rPr>
          <w:rFonts w:ascii="Times New Roman" w:hAnsi="Times New Roman" w:cs="Times New Roman"/>
          <w:sz w:val="28"/>
        </w:rPr>
      </w:pPr>
      <w:r w:rsidRPr="00BB1C2F">
        <w:rPr>
          <w:rFonts w:ascii="Times New Roman" w:hAnsi="Times New Roman" w:cs="Times New Roman"/>
          <w:sz w:val="28"/>
        </w:rPr>
        <w:t>Mowa przedszkolaka rozwija się w szybkim tempie.</w:t>
      </w:r>
      <w:r w:rsidR="00F523D2" w:rsidRPr="00BB1C2F">
        <w:rPr>
          <w:rFonts w:ascii="Times New Roman" w:hAnsi="Times New Roman" w:cs="Times New Roman"/>
          <w:sz w:val="28"/>
        </w:rPr>
        <w:t xml:space="preserve"> Warto jednak pamiętać, że jest to proces różnorodny, odmienny i mocno zindywidualizowany. </w:t>
      </w:r>
      <w:r w:rsidRPr="00BB1C2F">
        <w:rPr>
          <w:rFonts w:ascii="Times New Roman" w:hAnsi="Times New Roman" w:cs="Times New Roman"/>
          <w:sz w:val="28"/>
        </w:rPr>
        <w:t xml:space="preserve"> Może się zdarzyć, że w grupie 3-latków, będą dzieci, które budują piękne, podrzędnie złożone zdania. Inne będą posługiwać się prostymi zdaniami, a jeszcze inne – kilkunastoma wyrazami.</w:t>
      </w:r>
    </w:p>
    <w:p w:rsidR="00151424" w:rsidRPr="00BB1C2F" w:rsidRDefault="00151424" w:rsidP="00151424">
      <w:pPr>
        <w:rPr>
          <w:rFonts w:ascii="Times New Roman" w:hAnsi="Times New Roman" w:cs="Times New Roman"/>
          <w:sz w:val="28"/>
        </w:rPr>
      </w:pPr>
      <w:r w:rsidRPr="00BB1C2F">
        <w:rPr>
          <w:rFonts w:ascii="Times New Roman" w:hAnsi="Times New Roman" w:cs="Times New Roman"/>
          <w:b/>
          <w:bCs/>
          <w:sz w:val="28"/>
        </w:rPr>
        <w:t>Co zatem jest normą w rozwoju mowy 3-latka?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mówi dużo i zwykle chętnie, 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zadaje pytania,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zasób słów to ok 1000 wyrazów,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posługuje się zdaniami kilkuwyrazowymi (może popełniać błędy gramatyczne i fleksyjne),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prawidłowo rozumie polecenia proste i te bardziej złożone, rzeczowniki i czasowniki (związane z jego najbliższym otoczeniem),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rozpoznaje i nazywa przedmioty i czynności (których doświadcza w swoim otoczeniu: w domu, przedszkolu),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prawidłowo wypowiada: samogłoski ustne, </w:t>
      </w:r>
      <w:proofErr w:type="spellStart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p,b,m,ł,j,k,g,h,f,w,t,d,n,ś,ź,ć,dź</w:t>
      </w:r>
      <w:proofErr w:type="spellEnd"/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charakterystyczne jest zmiękczanie głosek syczących: </w:t>
      </w:r>
      <w:proofErr w:type="spellStart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s,z,c,dz</w:t>
      </w:r>
      <w:proofErr w:type="spellEnd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(oraz szumiących </w:t>
      </w:r>
      <w:proofErr w:type="spellStart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sz</w:t>
      </w:r>
      <w:proofErr w:type="spellEnd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, ż, </w:t>
      </w:r>
      <w:proofErr w:type="spellStart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cz</w:t>
      </w:r>
      <w:proofErr w:type="spellEnd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, </w:t>
      </w:r>
      <w:proofErr w:type="spellStart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dż</w:t>
      </w:r>
      <w:proofErr w:type="spellEnd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)– zamieniane są na </w:t>
      </w:r>
      <w:proofErr w:type="spellStart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ś,ź,ć,dź</w:t>
      </w:r>
      <w:proofErr w:type="spellEnd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głoska r – wymawiana jako l lub j,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zniekształca wyrazy, tworzy nowe, opuszcza głoski, upraszcza, pojawiają się przestawki głoskowe i sylabowe,</w:t>
      </w:r>
    </w:p>
    <w:p w:rsidR="00F523D2" w:rsidRPr="00F523D2" w:rsidRDefault="00F523D2" w:rsidP="00F523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może wystąpić jąkanie rozwojowe – związane z szybkim przyrostem słownictwa </w:t>
      </w:r>
    </w:p>
    <w:p w:rsidR="00F523D2" w:rsidRPr="00F523D2" w:rsidRDefault="00F523D2" w:rsidP="00F52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7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W grupie przedszkolnej spotkamy również dzieci, które nie komunikują wcale. </w:t>
      </w:r>
      <w:r w:rsidRPr="00F523D2">
        <w:rPr>
          <w:rFonts w:ascii="Times New Roman" w:eastAsia="Times New Roman" w:hAnsi="Times New Roman" w:cs="Times New Roman"/>
          <w:b/>
          <w:bCs/>
          <w:sz w:val="28"/>
          <w:szCs w:val="27"/>
          <w:lang w:eastAsia="pl-PL"/>
        </w:rPr>
        <w:t>Dlaczego 3-latek nie mówi? Możliwe przyczyny: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brak dojrzałości mózgu,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wady anatomiczne narządów mowy,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obniżone napięcie mięśniowe twarzy i całego ciała,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zaburzenia słuchu np. po infekcjach,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zaburzenia funkcji pokarmowych,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zaburzenia rozwoju psychoruchowego,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zaburzenia neurologiczne,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zaburzenia integracji sensorycznej,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bariery psychologiczne, emocjonalne,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lastRenderedPageBreak/>
        <w:t>brak odpowiednich wzorców np. zdrobnienia, potok słów kierowany do dziecka, brak stymulacji słownej,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korzystanie z nowoczesnych technologii wizualnych przez dziecko,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wyręczanie dziecka w mówieniu przez rodzinę, rodzeństwo,</w:t>
      </w:r>
    </w:p>
    <w:p w:rsidR="00F523D2" w:rsidRPr="00F523D2" w:rsidRDefault="00F523D2" w:rsidP="00F52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brak stymulacji lewej półkuli mózgu.</w:t>
      </w:r>
    </w:p>
    <w:p w:rsidR="00F523D2" w:rsidRPr="00F523D2" w:rsidRDefault="00F523D2" w:rsidP="00F52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Warto pamiętać, że 3latek, który nie mówi, powinien zostać skierowany do logopedy w celu diagnozy. Badanie pozwoli wskazać trudności i przyśpieszy proces nabywania mowy przez dziecko. </w:t>
      </w:r>
    </w:p>
    <w:p w:rsidR="00F523D2" w:rsidRPr="00F523D2" w:rsidRDefault="00F523D2" w:rsidP="00F523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7"/>
          <w:lang w:eastAsia="pl-PL"/>
        </w:rPr>
      </w:pPr>
      <w:r w:rsidRPr="00F523D2">
        <w:rPr>
          <w:rFonts w:ascii="Times New Roman" w:eastAsia="Times New Roman" w:hAnsi="Times New Roman" w:cs="Times New Roman"/>
          <w:b/>
          <w:bCs/>
          <w:sz w:val="28"/>
          <w:szCs w:val="27"/>
          <w:lang w:eastAsia="pl-PL"/>
        </w:rPr>
        <w:t>Jak pomóc dziecku rozwijać mowę:</w:t>
      </w:r>
    </w:p>
    <w:p w:rsidR="00F523D2" w:rsidRPr="00F523D2" w:rsidRDefault="00F523D2" w:rsidP="00F523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regularnie ćwicz buzię i język (wykonujcie odpowiednie dla dziecka ćwiczenia narządów mowy),</w:t>
      </w:r>
    </w:p>
    <w:p w:rsidR="00F523D2" w:rsidRPr="00F523D2" w:rsidRDefault="00F523D2" w:rsidP="00F523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zadbaj o prawidłowe wzorce (nie zdrabniaj, mów do dziecka spokojnie i powoli),</w:t>
      </w:r>
    </w:p>
    <w:p w:rsidR="00F523D2" w:rsidRPr="00F523D2" w:rsidRDefault="00F523D2" w:rsidP="00F523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nie kończ wypowiedzi za dziecko, nie przerywaj – bądź cierpliwy,</w:t>
      </w:r>
    </w:p>
    <w:p w:rsidR="00F523D2" w:rsidRPr="00F523D2" w:rsidRDefault="00F523D2" w:rsidP="00F523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wyjaśniaj (zwłaszcza wtedy, gdy dziecko pyta – zaspokaja to ciekawość poznawczą i zachęca do dalszego odkrywania świata),</w:t>
      </w:r>
    </w:p>
    <w:p w:rsidR="00F523D2" w:rsidRPr="00F523D2" w:rsidRDefault="00F523D2" w:rsidP="00F523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dużo czytajcie, śpiewajcie, bawcie się w rymowanki, bawcie się paluszkami, usprawniajcie ręce i koordynację ciała,</w:t>
      </w:r>
    </w:p>
    <w:p w:rsidR="00F523D2" w:rsidRPr="00F523D2" w:rsidRDefault="00F523D2" w:rsidP="00F523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stymulujcie lewa półkulę – układajcie puzzle, dopasowujcie kształty.</w:t>
      </w:r>
    </w:p>
    <w:p w:rsidR="00F523D2" w:rsidRPr="00F523D2" w:rsidRDefault="00F523D2" w:rsidP="00BB1C2F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Wspólna zabawa z dzieckiem to idealny moment na ćwiczenia buzi i języka. Pamiętajmy, aby ćwiczenia miały formę gier, </w:t>
      </w:r>
      <w:proofErr w:type="spellStart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>przedrzeźnianek</w:t>
      </w:r>
      <w:proofErr w:type="spellEnd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oraz  igraszek. Zadbajmy, aby dziecko kojarzyło ćwiczenia w pozytywny sposób i nie obawiało się działań logope</w:t>
      </w:r>
      <w:bookmarkStart w:id="0" w:name="_GoBack"/>
      <w:bookmarkEnd w:id="0"/>
      <w:r w:rsidRPr="00F523D2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dy. </w:t>
      </w:r>
    </w:p>
    <w:p w:rsidR="00F523D2" w:rsidRPr="00F523D2" w:rsidRDefault="00F523D2" w:rsidP="00F52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151424" w:rsidRPr="00F523D2" w:rsidRDefault="00151424" w:rsidP="00151424">
      <w:pPr>
        <w:rPr>
          <w:rFonts w:ascii="Times New Roman" w:hAnsi="Times New Roman" w:cs="Times New Roman"/>
          <w:sz w:val="24"/>
        </w:rPr>
      </w:pPr>
    </w:p>
    <w:sectPr w:rsidR="00151424" w:rsidRPr="00F52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060F74"/>
    <w:multiLevelType w:val="hybridMultilevel"/>
    <w:tmpl w:val="D5884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011F3"/>
    <w:multiLevelType w:val="multilevel"/>
    <w:tmpl w:val="752C8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59027C"/>
    <w:multiLevelType w:val="multilevel"/>
    <w:tmpl w:val="16BCA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D6062F"/>
    <w:multiLevelType w:val="multilevel"/>
    <w:tmpl w:val="F7D2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9E9"/>
    <w:rsid w:val="00151424"/>
    <w:rsid w:val="008419E9"/>
    <w:rsid w:val="008A61EC"/>
    <w:rsid w:val="00BB1C2F"/>
    <w:rsid w:val="00C82A18"/>
    <w:rsid w:val="00F5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52FB4"/>
  <w15:chartTrackingRefBased/>
  <w15:docId w15:val="{D62FFFE9-C0C2-426A-B8CC-083E8304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14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14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14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514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142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142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5142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5142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5142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2A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2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A18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15142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1514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15142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514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5142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15142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15142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15142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1514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1514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15142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142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kompik</dc:creator>
  <cp:keywords/>
  <dc:description/>
  <cp:lastModifiedBy>kompik</cp:lastModifiedBy>
  <cp:revision>2</cp:revision>
  <cp:lastPrinted>2024-09-03T09:57:00Z</cp:lastPrinted>
  <dcterms:created xsi:type="dcterms:W3CDTF">2024-09-03T09:55:00Z</dcterms:created>
  <dcterms:modified xsi:type="dcterms:W3CDTF">2024-09-03T10:42:00Z</dcterms:modified>
</cp:coreProperties>
</file>